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1" w:rsidRDefault="008F0301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1474" w:tblpY="2701"/>
        <w:tblW w:w="943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51"/>
        <w:gridCol w:w="7485"/>
      </w:tblGrid>
      <w:tr w:rsidR="009C3AAE" w:rsidTr="00676CCF">
        <w:tc>
          <w:tcPr>
            <w:tcW w:w="1951" w:type="dxa"/>
            <w:shd w:val="clear" w:color="auto" w:fill="C6D9F1" w:themeFill="text2" w:themeFillTint="33"/>
          </w:tcPr>
          <w:p w:rsidR="009C3AAE" w:rsidRPr="009C3AAE" w:rsidRDefault="009C3AAE" w:rsidP="00676C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 xml:space="preserve">Adressat: </w:t>
            </w:r>
          </w:p>
        </w:tc>
        <w:tc>
          <w:tcPr>
            <w:tcW w:w="7485" w:type="dxa"/>
            <w:shd w:val="clear" w:color="auto" w:fill="C6D9F1" w:themeFill="text2" w:themeFillTint="33"/>
          </w:tcPr>
          <w:p w:rsidR="009C3AAE" w:rsidRPr="009C3AAE" w:rsidRDefault="009C3AAE" w:rsidP="00676C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>Auftraggeber</w:t>
            </w:r>
          </w:p>
        </w:tc>
      </w:tr>
      <w:tr w:rsidR="009C3AAE" w:rsidTr="00676CCF">
        <w:tc>
          <w:tcPr>
            <w:tcW w:w="1951" w:type="dxa"/>
            <w:shd w:val="clear" w:color="auto" w:fill="C6D9F1" w:themeFill="text2" w:themeFillTint="33"/>
          </w:tcPr>
          <w:p w:rsidR="009C3AAE" w:rsidRPr="009C3AAE" w:rsidRDefault="009C3AAE" w:rsidP="00676C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>Zweck:</w:t>
            </w:r>
          </w:p>
        </w:tc>
        <w:tc>
          <w:tcPr>
            <w:tcW w:w="7485" w:type="dxa"/>
            <w:shd w:val="clear" w:color="auto" w:fill="C6D9F1" w:themeFill="text2" w:themeFillTint="33"/>
          </w:tcPr>
          <w:p w:rsidR="009C3AAE" w:rsidRPr="009C3AAE" w:rsidRDefault="009C3AAE" w:rsidP="00602A1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>Reflexion der eigenen Bedürfnisse, Be</w:t>
            </w:r>
            <w:r w:rsidR="00602A18">
              <w:rPr>
                <w:rFonts w:ascii="Helvetica" w:hAnsi="Helvetica" w:cs="Helvetica"/>
                <w:sz w:val="21"/>
                <w:szCs w:val="21"/>
              </w:rPr>
              <w:t>schreibung</w:t>
            </w:r>
            <w:r w:rsidRPr="009C3AAE">
              <w:rPr>
                <w:rFonts w:ascii="Helvetica" w:hAnsi="Helvetica" w:cs="Helvetica"/>
                <w:sz w:val="21"/>
                <w:szCs w:val="21"/>
              </w:rPr>
              <w:t xml:space="preserve"> des Beratungsbedarfs</w:t>
            </w:r>
          </w:p>
        </w:tc>
      </w:tr>
      <w:tr w:rsidR="009C3AAE" w:rsidTr="00676CCF">
        <w:tc>
          <w:tcPr>
            <w:tcW w:w="1951" w:type="dxa"/>
            <w:shd w:val="clear" w:color="auto" w:fill="C6D9F1" w:themeFill="text2" w:themeFillTint="33"/>
          </w:tcPr>
          <w:p w:rsidR="009C3AAE" w:rsidRPr="009C3AAE" w:rsidRDefault="009C3AAE" w:rsidP="00676C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>Ziel:</w:t>
            </w:r>
          </w:p>
        </w:tc>
        <w:tc>
          <w:tcPr>
            <w:tcW w:w="7485" w:type="dxa"/>
            <w:shd w:val="clear" w:color="auto" w:fill="C6D9F1" w:themeFill="text2" w:themeFillTint="33"/>
          </w:tcPr>
          <w:p w:rsidR="009C3AAE" w:rsidRPr="009C3AAE" w:rsidRDefault="009C3AAE" w:rsidP="00676C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9C3AAE">
              <w:rPr>
                <w:rFonts w:ascii="Helvetica" w:hAnsi="Helvetica" w:cs="Helvetica"/>
                <w:sz w:val="21"/>
                <w:szCs w:val="21"/>
              </w:rPr>
              <w:t xml:space="preserve">Mehr Klarheit über den eigenen Bedarf, Basis für die Wahl eines geeigneten Beraters </w:t>
            </w:r>
            <w:r w:rsidR="00602A18">
              <w:rPr>
                <w:rFonts w:ascii="Helvetica" w:hAnsi="Helvetica" w:cs="Helvetica"/>
                <w:sz w:val="21"/>
                <w:szCs w:val="21"/>
              </w:rPr>
              <w:t xml:space="preserve">wird </w:t>
            </w:r>
            <w:r w:rsidRPr="009C3AAE">
              <w:rPr>
                <w:rFonts w:ascii="Helvetica" w:hAnsi="Helvetica" w:cs="Helvetica"/>
                <w:sz w:val="21"/>
                <w:szCs w:val="21"/>
              </w:rPr>
              <w:t>gelegt</w:t>
            </w:r>
          </w:p>
        </w:tc>
      </w:tr>
    </w:tbl>
    <w:p w:rsidR="009C3AAE" w:rsidRDefault="009C3AAE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200953" w:rsidRDefault="00200953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:rsidR="00200953" w:rsidRPr="00200953" w:rsidRDefault="00200953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0953">
        <w:rPr>
          <w:rFonts w:ascii="Helvetica" w:hAnsi="Helvetica" w:cs="Helvetica"/>
          <w:b/>
          <w:sz w:val="24"/>
          <w:szCs w:val="24"/>
        </w:rPr>
        <w:t>Bedarfsbeschreibung</w:t>
      </w:r>
    </w:p>
    <w:p w:rsidR="00200953" w:rsidRDefault="00200953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200953" w:rsidRDefault="00200953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776FE8" w:rsidRPr="00776FE8" w:rsidRDefault="00E35524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1. </w:t>
      </w:r>
      <w:r w:rsidR="00776FE8" w:rsidRPr="00776FE8">
        <w:rPr>
          <w:rFonts w:ascii="Helvetica" w:hAnsi="Helvetica" w:cs="Helvetica"/>
          <w:b/>
          <w:sz w:val="21"/>
          <w:szCs w:val="21"/>
        </w:rPr>
        <w:t>Beschreibung des Problems</w:t>
      </w:r>
      <w:r w:rsidR="00273026">
        <w:rPr>
          <w:rFonts w:ascii="Helvetica" w:hAnsi="Helvetica" w:cs="Helvetica"/>
          <w:b/>
          <w:sz w:val="21"/>
          <w:szCs w:val="21"/>
        </w:rPr>
        <w:t xml:space="preserve"> und des festgestellten Beratungsbedarfs</w:t>
      </w:r>
    </w:p>
    <w:p w:rsidR="00612DE5" w:rsidRPr="00776FE8" w:rsidRDefault="00612DE5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776FE8">
        <w:rPr>
          <w:rFonts w:ascii="Helvetica" w:hAnsi="Helvetica" w:cs="Helvetica"/>
          <w:sz w:val="21"/>
          <w:szCs w:val="21"/>
        </w:rPr>
        <w:t xml:space="preserve">Bitte beantworten Sie für sich die unten gestellten Fragen. Je konkreter Sie sind, desto genauer werden Sie in der Lage sein, eine(n) geeignete(n) </w:t>
      </w:r>
      <w:proofErr w:type="spellStart"/>
      <w:r w:rsidRPr="00776FE8">
        <w:rPr>
          <w:rFonts w:ascii="Helvetica" w:hAnsi="Helvetica" w:cs="Helvetica"/>
          <w:sz w:val="21"/>
          <w:szCs w:val="21"/>
        </w:rPr>
        <w:t>BeraterIn</w:t>
      </w:r>
      <w:proofErr w:type="spellEnd"/>
      <w:r w:rsidRPr="00776FE8">
        <w:rPr>
          <w:rFonts w:ascii="Helvetica" w:hAnsi="Helvetica" w:cs="Helvetica"/>
          <w:sz w:val="21"/>
          <w:szCs w:val="21"/>
        </w:rPr>
        <w:t xml:space="preserve"> auszuwählen</w:t>
      </w:r>
    </w:p>
    <w:p w:rsidR="006F60BC" w:rsidRPr="00776FE8" w:rsidRDefault="006F60BC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F2041" w:rsidRPr="00776FE8" w:rsidRDefault="009F2041" w:rsidP="009F20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F2041" w:rsidRPr="00776FE8" w:rsidRDefault="009F2041" w:rsidP="00BA5A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 xml:space="preserve">Weshalb trage </w:t>
      </w:r>
      <w:r w:rsidR="00BA5A04" w:rsidRPr="00776FE8">
        <w:rPr>
          <w:rFonts w:ascii="Helvetica" w:hAnsi="Helvetica" w:cs="Helvetica"/>
          <w:sz w:val="20"/>
          <w:szCs w:val="20"/>
        </w:rPr>
        <w:t>ich mich</w:t>
      </w:r>
      <w:r w:rsidRPr="00776FE8">
        <w:rPr>
          <w:rFonts w:ascii="Helvetica" w:hAnsi="Helvetica" w:cs="Helvetica"/>
          <w:sz w:val="20"/>
          <w:szCs w:val="20"/>
        </w:rPr>
        <w:t xml:space="preserve"> mit dem Gedanken, eine</w:t>
      </w:r>
      <w:r w:rsidR="00BA5A04" w:rsidRPr="00776FE8">
        <w:rPr>
          <w:rFonts w:ascii="Helvetica" w:hAnsi="Helvetica" w:cs="Helvetica"/>
          <w:sz w:val="20"/>
          <w:szCs w:val="20"/>
        </w:rPr>
        <w:t xml:space="preserve"> Beratung in Anspruch zu nehmen?</w:t>
      </w:r>
    </w:p>
    <w:p w:rsidR="00612DE5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612DE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247B74" w:rsidRPr="00776FE8" w:rsidRDefault="00247B74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Was ist das Problem/ die Herausforderung, vor dem oder der ich stehe?</w:t>
      </w:r>
    </w:p>
    <w:p w:rsidR="00612DE5" w:rsidRPr="00776FE8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BA5A04" w:rsidRDefault="00BA5A04" w:rsidP="00BA5A0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602A18" w:rsidRDefault="00602A18" w:rsidP="00602A1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</w:t>
      </w:r>
      <w:r w:rsidRPr="00776FE8">
        <w:rPr>
          <w:rFonts w:ascii="Helvetica" w:hAnsi="Helvetica" w:cs="Helvetica"/>
          <w:sz w:val="20"/>
          <w:szCs w:val="20"/>
        </w:rPr>
        <w:t>elche Wichtigkeit hat das zu bearbeitende Thema</w:t>
      </w:r>
      <w:r>
        <w:rPr>
          <w:rFonts w:ascii="Helvetica" w:hAnsi="Helvetica" w:cs="Helvetica"/>
          <w:sz w:val="20"/>
          <w:szCs w:val="20"/>
        </w:rPr>
        <w:t>…</w:t>
      </w:r>
    </w:p>
    <w:p w:rsidR="00602A18" w:rsidRDefault="00602A18" w:rsidP="00602A1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920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933"/>
        <w:gridCol w:w="933"/>
        <w:gridCol w:w="933"/>
        <w:gridCol w:w="933"/>
        <w:gridCol w:w="933"/>
        <w:gridCol w:w="933"/>
        <w:gridCol w:w="933"/>
      </w:tblGrid>
      <w:tr w:rsidR="00602A18" w:rsidTr="002C0955">
        <w:trPr>
          <w:trHeight w:val="504"/>
        </w:trPr>
        <w:tc>
          <w:tcPr>
            <w:tcW w:w="2672" w:type="dxa"/>
          </w:tcPr>
          <w:p w:rsidR="00602A18" w:rsidRPr="00602A18" w:rsidRDefault="00602A18" w:rsidP="00602A18">
            <w:pPr>
              <w:pStyle w:val="Listenabsatz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531" w:type="dxa"/>
            <w:gridSpan w:val="7"/>
            <w:tcBorders>
              <w:bottom w:val="single" w:sz="4" w:space="0" w:color="auto"/>
            </w:tcBorders>
          </w:tcPr>
          <w:p w:rsidR="00602A18" w:rsidRPr="00602A18" w:rsidRDefault="002C0955" w:rsidP="00602A18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… </w:t>
            </w:r>
            <w:r w:rsidR="00602A18" w:rsidRPr="00602A18">
              <w:rPr>
                <w:rFonts w:ascii="Helvetica" w:hAnsi="Helvetica" w:cs="Helvetica"/>
                <w:b/>
                <w:sz w:val="20"/>
                <w:szCs w:val="20"/>
              </w:rPr>
              <w:t xml:space="preserve">auf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einer </w:t>
            </w:r>
            <w:r w:rsidR="00602A18" w:rsidRPr="00602A18">
              <w:rPr>
                <w:rFonts w:ascii="Helvetica" w:hAnsi="Helvetica" w:cs="Helvetica"/>
                <w:b/>
                <w:sz w:val="20"/>
                <w:szCs w:val="20"/>
              </w:rPr>
              <w:t>Skala von 1 (sehr wichtig) – 7 (eher unwichtig)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…</w:t>
            </w:r>
          </w:p>
        </w:tc>
      </w:tr>
      <w:tr w:rsidR="002C0955" w:rsidTr="002C0955">
        <w:trPr>
          <w:trHeight w:val="244"/>
        </w:trPr>
        <w:tc>
          <w:tcPr>
            <w:tcW w:w="2672" w:type="dxa"/>
            <w:tcBorders>
              <w:right w:val="single" w:sz="4" w:space="0" w:color="auto"/>
            </w:tcBorders>
          </w:tcPr>
          <w:p w:rsidR="002C0955" w:rsidRPr="00602A18" w:rsidRDefault="002C0955" w:rsidP="002C095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a) … für mich?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</w:tr>
      <w:tr w:rsidR="002C0955" w:rsidTr="002C0955">
        <w:trPr>
          <w:trHeight w:val="244"/>
        </w:trPr>
        <w:tc>
          <w:tcPr>
            <w:tcW w:w="2672" w:type="dxa"/>
            <w:tcBorders>
              <w:right w:val="single" w:sz="4" w:space="0" w:color="auto"/>
            </w:tcBorders>
          </w:tcPr>
          <w:p w:rsidR="002C0955" w:rsidRPr="00602A18" w:rsidRDefault="002C0955" w:rsidP="002C095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b) … für die Organisation?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5" w:rsidRDefault="002C0955" w:rsidP="002C0955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</w:tr>
    </w:tbl>
    <w:p w:rsidR="00602A18" w:rsidRDefault="00602A18" w:rsidP="00602A1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602A18" w:rsidRPr="00776FE8" w:rsidRDefault="00602A18" w:rsidP="00602A1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BA5A04" w:rsidRDefault="00BA5A04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 xml:space="preserve">Worin äußert sich das Problem/ die Herausforderung? </w:t>
      </w:r>
    </w:p>
    <w:p w:rsidR="00247B74" w:rsidRDefault="00247B74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BA5A04" w:rsidRDefault="00BA5A04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47B74" w:rsidRPr="00247B74" w:rsidRDefault="00247B74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Wer ist beteiligt</w:t>
      </w:r>
      <w:r w:rsidR="00612DE5" w:rsidRPr="00776FE8">
        <w:rPr>
          <w:rFonts w:ascii="Helvetica" w:hAnsi="Helvetica" w:cs="Helvetica"/>
          <w:sz w:val="20"/>
          <w:szCs w:val="20"/>
        </w:rPr>
        <w:t>/ involviert</w:t>
      </w:r>
      <w:r w:rsidRPr="00776FE8">
        <w:rPr>
          <w:rFonts w:ascii="Helvetica" w:hAnsi="Helvetica" w:cs="Helvetica"/>
          <w:sz w:val="20"/>
          <w:szCs w:val="20"/>
        </w:rPr>
        <w:t xml:space="preserve">? </w:t>
      </w:r>
    </w:p>
    <w:p w:rsidR="00BA5A04" w:rsidRPr="00776FE8" w:rsidRDefault="00BA5A04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612DE5" w:rsidRPr="00776FE8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2DE5" w:rsidRPr="00776FE8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602A18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Wie äussert sich das Problem/ die Herausforderung? </w:t>
      </w:r>
      <w:r w:rsidR="00BA5A04" w:rsidRPr="00776FE8">
        <w:rPr>
          <w:rFonts w:ascii="Helvetica" w:hAnsi="Helvetica" w:cs="Helvetica"/>
          <w:sz w:val="20"/>
          <w:szCs w:val="20"/>
        </w:rPr>
        <w:t xml:space="preserve">An welchen Indikatoren erkennt man </w:t>
      </w:r>
      <w:r>
        <w:rPr>
          <w:rFonts w:ascii="Helvetica" w:hAnsi="Helvetica" w:cs="Helvetica"/>
          <w:sz w:val="20"/>
          <w:szCs w:val="20"/>
        </w:rPr>
        <w:t>es/ sie</w:t>
      </w:r>
      <w:r w:rsidR="00BA5A04" w:rsidRPr="00776FE8">
        <w:rPr>
          <w:rFonts w:ascii="Helvetica" w:hAnsi="Helvetica" w:cs="Helvetica"/>
          <w:sz w:val="20"/>
          <w:szCs w:val="20"/>
        </w:rPr>
        <w:t xml:space="preserve">? </w:t>
      </w:r>
    </w:p>
    <w:p w:rsidR="00BA5A04" w:rsidRPr="00776FE8" w:rsidRDefault="00BA5A04" w:rsidP="00BA5A0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612DE5" w:rsidRPr="00776FE8" w:rsidRDefault="00612DE5" w:rsidP="00BA5A0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 xml:space="preserve">Was sind </w:t>
      </w:r>
      <w:r w:rsidR="00612DE5" w:rsidRPr="00776FE8">
        <w:rPr>
          <w:rFonts w:ascii="Helvetica" w:hAnsi="Helvetica" w:cs="Helvetica"/>
          <w:sz w:val="20"/>
          <w:szCs w:val="20"/>
        </w:rPr>
        <w:t xml:space="preserve">mögliche </w:t>
      </w:r>
      <w:r w:rsidRPr="00776FE8">
        <w:rPr>
          <w:rFonts w:ascii="Helvetica" w:hAnsi="Helvetica" w:cs="Helvetica"/>
          <w:sz w:val="20"/>
          <w:szCs w:val="20"/>
        </w:rPr>
        <w:t>Ursachen</w:t>
      </w:r>
      <w:r w:rsidR="00602A18">
        <w:rPr>
          <w:rFonts w:ascii="Helvetica" w:hAnsi="Helvetica" w:cs="Helvetica"/>
          <w:sz w:val="20"/>
          <w:szCs w:val="20"/>
        </w:rPr>
        <w:t xml:space="preserve"> für das Problem/ die Herausforderung</w:t>
      </w:r>
      <w:r w:rsidRPr="00776FE8">
        <w:rPr>
          <w:rFonts w:ascii="Helvetica" w:hAnsi="Helvetica" w:cs="Helvetica"/>
          <w:sz w:val="20"/>
          <w:szCs w:val="20"/>
        </w:rPr>
        <w:t>?</w:t>
      </w:r>
    </w:p>
    <w:p w:rsidR="00612DE5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BA5A04" w:rsidRPr="00776FE8" w:rsidRDefault="00BA5A04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Default="00BA5A04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0953" w:rsidRDefault="00200953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0953" w:rsidRDefault="00200953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0953" w:rsidRDefault="00200953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0953" w:rsidRPr="00247B74" w:rsidRDefault="00200953" w:rsidP="00247B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Was für</w:t>
      </w:r>
      <w:r w:rsidR="00602A18">
        <w:rPr>
          <w:rFonts w:ascii="Helvetica" w:hAnsi="Helvetica" w:cs="Helvetica"/>
          <w:sz w:val="20"/>
          <w:szCs w:val="20"/>
        </w:rPr>
        <w:t xml:space="preserve"> Auswirkungen</w:t>
      </w:r>
      <w:r w:rsidRPr="00776FE8">
        <w:rPr>
          <w:rFonts w:ascii="Helvetica" w:hAnsi="Helvetica" w:cs="Helvetica"/>
          <w:sz w:val="20"/>
          <w:szCs w:val="20"/>
        </w:rPr>
        <w:t xml:space="preserve"> hat </w:t>
      </w:r>
      <w:r w:rsidR="00602A18">
        <w:rPr>
          <w:rFonts w:ascii="Helvetica" w:hAnsi="Helvetica" w:cs="Helvetica"/>
          <w:sz w:val="20"/>
          <w:szCs w:val="20"/>
        </w:rPr>
        <w:t>das Problem/ die Herausforderung</w:t>
      </w:r>
      <w:r w:rsidRPr="00776FE8">
        <w:rPr>
          <w:rFonts w:ascii="Helvetica" w:hAnsi="Helvetica" w:cs="Helvetica"/>
          <w:sz w:val="20"/>
          <w:szCs w:val="20"/>
        </w:rPr>
        <w:t>?</w:t>
      </w:r>
    </w:p>
    <w:p w:rsidR="00612DE5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612DE5" w:rsidRDefault="00612DE5" w:rsidP="00612D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35524" w:rsidRDefault="00E35524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5C1EBE" w:rsidRPr="005C1EBE" w:rsidRDefault="00E35524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2. </w:t>
      </w:r>
      <w:r w:rsidR="005C1EBE" w:rsidRPr="005C1EBE">
        <w:rPr>
          <w:rFonts w:ascii="Helvetica" w:hAnsi="Helvetica" w:cs="Helvetica"/>
          <w:b/>
          <w:sz w:val="20"/>
          <w:szCs w:val="20"/>
        </w:rPr>
        <w:t xml:space="preserve">Ziele </w:t>
      </w: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Bitte beantworten Sie für sich die unten gestellten Fragen.</w:t>
      </w: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47B74" w:rsidRDefault="00247B74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Welche Ziele will ich mit der Beratung erreichen?</w:t>
      </w: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5C1EBE" w:rsidRPr="00776FE8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Was soll am Ende der Beratung anders und besser sein?</w:t>
      </w: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9F2041" w:rsidRPr="00776FE8" w:rsidRDefault="009F2041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Default="00E35524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3. </w:t>
      </w:r>
      <w:r w:rsidR="00D57C73">
        <w:rPr>
          <w:rFonts w:ascii="Helvetica" w:hAnsi="Helvetica" w:cs="Helvetica"/>
          <w:b/>
          <w:sz w:val="20"/>
          <w:szCs w:val="20"/>
        </w:rPr>
        <w:t>Mögliche Lösungen</w:t>
      </w:r>
    </w:p>
    <w:p w:rsidR="00D57C73" w:rsidRDefault="00D57C73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47B74" w:rsidRDefault="00247B74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Habe ich selbst Ideen, wie eine Lösung aussehen oder das erwartete Ziel erreicht werden könnte?</w:t>
      </w:r>
    </w:p>
    <w:p w:rsidR="005C1EBE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5C1EBE" w:rsidRPr="00776FE8" w:rsidRDefault="005C1EBE" w:rsidP="005C1E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EBE" w:rsidRDefault="005C1EBE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Bin ich bereit, alternative Lösungsvorschläge zu prüfen?</w:t>
      </w:r>
    </w:p>
    <w:p w:rsidR="00D57C73" w:rsidRDefault="00D57C73" w:rsidP="00D57C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B74" w:rsidTr="009C3AAE">
        <w:tc>
          <w:tcPr>
            <w:tcW w:w="9212" w:type="dxa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</w:t>
            </w:r>
          </w:p>
        </w:tc>
      </w:tr>
    </w:tbl>
    <w:p w:rsidR="006F60BC" w:rsidRDefault="006F60BC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47B74" w:rsidRDefault="00247B74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57C73" w:rsidRDefault="00E35524" w:rsidP="00D57C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4. </w:t>
      </w:r>
      <w:r w:rsidR="00D57C73">
        <w:rPr>
          <w:rFonts w:ascii="Helvetica" w:hAnsi="Helvetica" w:cs="Helvetica"/>
          <w:b/>
          <w:sz w:val="20"/>
          <w:szCs w:val="20"/>
        </w:rPr>
        <w:t>Ressourcen</w:t>
      </w:r>
    </w:p>
    <w:p w:rsidR="00D57C73" w:rsidRPr="00776FE8" w:rsidRDefault="00D57C73" w:rsidP="006F60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35524" w:rsidRPr="002C0955" w:rsidTr="00E355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E355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Wie hoch kann das Beraterhonorar sein</w:t>
            </w:r>
            <w:r w:rsidRPr="002C0955">
              <w:rPr>
                <w:rFonts w:ascii="Helvetica" w:hAnsi="Helvetica" w:cs="Helvetica"/>
                <w:sz w:val="20"/>
                <w:szCs w:val="20"/>
              </w:rPr>
              <w:t>?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E35524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 in Tagessätzen oder</w:t>
            </w:r>
          </w:p>
          <w:p w:rsidR="00E35524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 in Monatssätzen</w:t>
            </w:r>
          </w:p>
          <w:p w:rsidR="00E35524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 als Gesamthonorar</w:t>
            </w:r>
          </w:p>
        </w:tc>
      </w:tr>
      <w:tr w:rsidR="00E35524" w:rsidRPr="002C0955" w:rsidTr="00E35524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24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Welche weiteren Kosten können in welcher Höhe anfallen</w:t>
            </w:r>
            <w:r w:rsidRPr="002C0955">
              <w:rPr>
                <w:rFonts w:ascii="Helvetica" w:hAnsi="Helvetica" w:cs="Helvetica"/>
                <w:sz w:val="20"/>
                <w:szCs w:val="20"/>
              </w:rPr>
              <w:t>?</w:t>
            </w:r>
          </w:p>
        </w:tc>
      </w:tr>
      <w:tr w:rsidR="00E35524" w:rsidRPr="002C0955" w:rsidTr="00E355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Kosten für __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Höhe:</w:t>
            </w:r>
          </w:p>
        </w:tc>
      </w:tr>
      <w:tr w:rsidR="00E35524" w:rsidRPr="002C0955" w:rsidTr="00E355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Kosten für __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Höhe:</w:t>
            </w:r>
          </w:p>
        </w:tc>
      </w:tr>
      <w:tr w:rsidR="00E35524" w:rsidRPr="002C0955" w:rsidTr="00E355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Kosten für __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Höhe:</w:t>
            </w:r>
          </w:p>
        </w:tc>
      </w:tr>
      <w:tr w:rsidR="00E35524" w:rsidRPr="002C0955" w:rsidTr="00E355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Kosten für __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E35524" w:rsidRPr="002C0955" w:rsidRDefault="00E35524" w:rsidP="00597C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Höhe:</w:t>
            </w:r>
          </w:p>
        </w:tc>
      </w:tr>
    </w:tbl>
    <w:p w:rsidR="00D57C73" w:rsidRDefault="00D57C73" w:rsidP="00D57C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A5A04" w:rsidRPr="00776FE8" w:rsidRDefault="00BA5A04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C0955" w:rsidRDefault="00BA5A04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76FE8">
        <w:rPr>
          <w:rFonts w:ascii="Helvetica" w:hAnsi="Helvetica" w:cs="Helvetica"/>
          <w:sz w:val="20"/>
          <w:szCs w:val="20"/>
        </w:rPr>
        <w:t>Wie viel Zeit kann ich einsetzen</w:t>
      </w:r>
    </w:p>
    <w:p w:rsidR="002C0955" w:rsidRDefault="002C0955" w:rsidP="00BA5A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"/>
        <w:gridCol w:w="5882"/>
        <w:gridCol w:w="3292"/>
        <w:gridCol w:w="38"/>
      </w:tblGrid>
      <w:tr w:rsidR="002C0955" w:rsidRPr="002C0955" w:rsidTr="00E35524">
        <w:trPr>
          <w:gridBefore w:val="1"/>
          <w:wBefore w:w="38" w:type="dxa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C0955" w:rsidRPr="002C0955" w:rsidRDefault="002C0955" w:rsidP="002C09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C0955">
              <w:rPr>
                <w:rFonts w:ascii="Helvetica" w:hAnsi="Helvetica" w:cs="Helvetica"/>
                <w:sz w:val="20"/>
                <w:szCs w:val="20"/>
              </w:rPr>
              <w:t>…für die Arbeit an der Problemlösung?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955" w:rsidRPr="002C0955" w:rsidRDefault="00E35524" w:rsidP="00E355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__Stunden/ Tage/ Monate</w:t>
            </w:r>
          </w:p>
        </w:tc>
      </w:tr>
      <w:tr w:rsidR="002C0955" w:rsidRPr="002C0955" w:rsidTr="00E35524">
        <w:trPr>
          <w:gridBefore w:val="1"/>
          <w:wBefore w:w="38" w:type="dxa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C0955" w:rsidRPr="002C0955" w:rsidRDefault="002C0955" w:rsidP="002C09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C0955">
              <w:rPr>
                <w:rFonts w:ascii="Helvetica" w:hAnsi="Helvetica" w:cs="Helvetica"/>
                <w:sz w:val="20"/>
                <w:szCs w:val="20"/>
              </w:rPr>
              <w:t>…für die Interaktion mit dem und die Führung des Beraters?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955" w:rsidRPr="002C0955" w:rsidRDefault="00E35524" w:rsidP="00E355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__Stunden/ Tage/ Monate</w:t>
            </w:r>
          </w:p>
        </w:tc>
      </w:tr>
      <w:tr w:rsidR="00247B74" w:rsidTr="002C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9212" w:type="dxa"/>
            <w:gridSpan w:val="3"/>
          </w:tcPr>
          <w:p w:rsidR="00247B74" w:rsidRDefault="00247B74" w:rsidP="00247B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676CCF" w:rsidRDefault="00676CCF" w:rsidP="00D57C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51"/>
        <w:gridCol w:w="7261"/>
      </w:tblGrid>
      <w:tr w:rsidR="00676CCF" w:rsidTr="00676CCF">
        <w:tc>
          <w:tcPr>
            <w:tcW w:w="1951" w:type="dxa"/>
            <w:shd w:val="clear" w:color="auto" w:fill="C6D9F1" w:themeFill="text2" w:themeFillTint="33"/>
          </w:tcPr>
          <w:p w:rsidR="00676CCF" w:rsidRDefault="00676CCF" w:rsidP="00D41713">
            <w:pPr>
              <w:rPr>
                <w:rFonts w:ascii="Helvetica" w:hAnsi="Helvetica" w:cs="Helvetica"/>
                <w:sz w:val="21"/>
                <w:szCs w:val="21"/>
              </w:rPr>
            </w:pPr>
            <w:r w:rsidRPr="00676CCF">
              <w:rPr>
                <w:rFonts w:ascii="Helvetica" w:hAnsi="Helvetica" w:cs="Helvetica"/>
                <w:szCs w:val="21"/>
              </w:rPr>
              <w:t>Nächste Schritte: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676CCF" w:rsidRDefault="00676CCF" w:rsidP="00676CC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0B22C0">
              <w:rPr>
                <w:rFonts w:ascii="Helvetica" w:hAnsi="Helvetica" w:cs="Helvetica"/>
                <w:sz w:val="21"/>
                <w:szCs w:val="21"/>
              </w:rPr>
              <w:t xml:space="preserve">Lassen Sie sich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in unserem </w:t>
            </w:r>
            <w:r w:rsidRPr="000B22C0">
              <w:rPr>
                <w:rFonts w:ascii="Helvetica" w:hAnsi="Helvetica" w:cs="Helvetica"/>
                <w:sz w:val="21"/>
                <w:szCs w:val="21"/>
              </w:rPr>
              <w:t>Berater</w:t>
            </w:r>
            <w:r>
              <w:rPr>
                <w:rFonts w:ascii="Helvetica" w:hAnsi="Helvetica" w:cs="Helvetica"/>
                <w:sz w:val="21"/>
                <w:szCs w:val="21"/>
              </w:rPr>
              <w:t>pool geeignet</w:t>
            </w:r>
            <w:r w:rsidR="00DD31DB">
              <w:rPr>
                <w:rFonts w:ascii="Helvetica" w:hAnsi="Helvetica" w:cs="Helvetica"/>
                <w:sz w:val="21"/>
                <w:szCs w:val="21"/>
              </w:rPr>
              <w:t>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Berater vorschlagen</w:t>
            </w:r>
          </w:p>
          <w:p w:rsidR="00676CCF" w:rsidRDefault="00676CCF" w:rsidP="00676CC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Beurteilen Sie die Beratenden mit dem Dokument „Raster zur Beraterauswahl“ im nächsten Punkt „Wer passt zu mir?“</w:t>
            </w:r>
          </w:p>
          <w:p w:rsidR="00E35524" w:rsidRDefault="00676CCF" w:rsidP="00676CCF">
            <w:pPr>
              <w:pStyle w:val="Listenabsatz"/>
              <w:numPr>
                <w:ilvl w:val="0"/>
                <w:numId w:val="4"/>
              </w:numPr>
              <w:rPr>
                <w:rFonts w:ascii="Helvetica" w:hAnsi="Helvetica" w:cs="Helvetica"/>
                <w:sz w:val="21"/>
                <w:szCs w:val="21"/>
              </w:rPr>
            </w:pPr>
            <w:r w:rsidRPr="00676CCF">
              <w:rPr>
                <w:rFonts w:ascii="Helvetica" w:hAnsi="Helvetica" w:cs="Helvetica"/>
                <w:sz w:val="21"/>
                <w:szCs w:val="21"/>
              </w:rPr>
              <w:t>Kontaktieren Sie einige Berater.</w:t>
            </w:r>
            <w:r w:rsidR="00E35524">
              <w:rPr>
                <w:rFonts w:ascii="Helvetica" w:hAnsi="Helvetica" w:cs="Helvetica"/>
                <w:sz w:val="21"/>
                <w:szCs w:val="21"/>
              </w:rPr>
              <w:t xml:space="preserve"> Wenn Sie möchten, schicken Sie Ihnen jetzt oder zu einem späteren Zeitpunkt (Auszüge) aus diesem </w:t>
            </w:r>
            <w:r w:rsidR="00E35524">
              <w:rPr>
                <w:rFonts w:ascii="Helvetica" w:hAnsi="Helvetica" w:cs="Helvetica"/>
                <w:sz w:val="21"/>
                <w:szCs w:val="21"/>
              </w:rPr>
              <w:lastRenderedPageBreak/>
              <w:t>Leitfaden, das erleichtert die Auftragsklärung für beide Seiten.</w:t>
            </w:r>
            <w:r w:rsidRPr="00676CC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676CCF" w:rsidRPr="00676CCF" w:rsidRDefault="00676CCF" w:rsidP="00E35524">
            <w:pPr>
              <w:pStyle w:val="Listenabsatz"/>
              <w:numPr>
                <w:ilvl w:val="0"/>
                <w:numId w:val="4"/>
              </w:numPr>
              <w:rPr>
                <w:rFonts w:ascii="Helvetica" w:hAnsi="Helvetica" w:cs="Helvetica"/>
                <w:sz w:val="21"/>
                <w:szCs w:val="21"/>
              </w:rPr>
            </w:pPr>
            <w:r w:rsidRPr="00676CCF">
              <w:rPr>
                <w:rFonts w:ascii="Helvetica" w:hAnsi="Helvetica" w:cs="Helvetica"/>
                <w:sz w:val="21"/>
                <w:szCs w:val="21"/>
              </w:rPr>
              <w:t xml:space="preserve">Beratende werden vor einer </w:t>
            </w:r>
            <w:proofErr w:type="spellStart"/>
            <w:r w:rsidRPr="00676CCF">
              <w:rPr>
                <w:rFonts w:ascii="Helvetica" w:hAnsi="Helvetica" w:cs="Helvetica"/>
                <w:sz w:val="21"/>
                <w:szCs w:val="21"/>
              </w:rPr>
              <w:t>Offertestellung</w:t>
            </w:r>
            <w:proofErr w:type="spellEnd"/>
            <w:r w:rsidRPr="00676CCF">
              <w:rPr>
                <w:rFonts w:ascii="Helvetica" w:hAnsi="Helvetica" w:cs="Helvetica"/>
                <w:sz w:val="21"/>
                <w:szCs w:val="21"/>
              </w:rPr>
              <w:t xml:space="preserve"> ein klärendes Gespräch mit Ihnen suchen. Mit den Fragen, die Sie sich anhand des vorliegenden Leitfadens beantwortet haben, sind Sie bestens darauf vorbereitet.</w:t>
            </w:r>
          </w:p>
        </w:tc>
      </w:tr>
    </w:tbl>
    <w:p w:rsidR="000B22C0" w:rsidRPr="00D41713" w:rsidRDefault="000B22C0" w:rsidP="000B22C0">
      <w:pPr>
        <w:rPr>
          <w:rFonts w:ascii="Helvetica" w:hAnsi="Helvetica" w:cs="Helvetica"/>
          <w:sz w:val="21"/>
          <w:szCs w:val="21"/>
        </w:rPr>
      </w:pPr>
    </w:p>
    <w:sectPr w:rsidR="000B22C0" w:rsidRPr="00D41713" w:rsidSect="00BF0E4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C1" w:rsidRDefault="002544C1" w:rsidP="00362BE0">
      <w:pPr>
        <w:spacing w:after="0" w:line="240" w:lineRule="auto"/>
      </w:pPr>
      <w:r>
        <w:separator/>
      </w:r>
    </w:p>
  </w:endnote>
  <w:endnote w:type="continuationSeparator" w:id="0">
    <w:p w:rsidR="002544C1" w:rsidRDefault="002544C1" w:rsidP="003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3" w:rsidRDefault="00770B83">
    <w:pPr>
      <w:pStyle w:val="Fuzeile"/>
    </w:pPr>
    <w:r>
      <w:rPr>
        <w:rFonts w:ascii="Helvetica" w:hAnsi="Helvetica" w:cs="Helvetica"/>
        <w:sz w:val="20"/>
        <w:szCs w:val="20"/>
      </w:rPr>
      <w:t>LF B</w:t>
    </w:r>
    <w:r w:rsidRPr="00770B83">
      <w:rPr>
        <w:rFonts w:ascii="Helvetica" w:hAnsi="Helvetica" w:cs="Helvetica"/>
        <w:sz w:val="20"/>
        <w:szCs w:val="20"/>
      </w:rPr>
      <w:t>edarfsbeschreibung</w:t>
    </w:r>
    <w:r>
      <w:t>.</w:t>
    </w:r>
    <w:r w:rsidRPr="00770B83">
      <w:rPr>
        <w:rFonts w:ascii="Helvetica" w:hAnsi="Helvetica" w:cs="Helvetica"/>
        <w:sz w:val="20"/>
        <w:szCs w:val="20"/>
      </w:rPr>
      <w:t>docx</w:t>
    </w:r>
  </w:p>
  <w:p w:rsidR="00770B83" w:rsidRDefault="00770B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C1" w:rsidRDefault="002544C1" w:rsidP="00362BE0">
      <w:pPr>
        <w:spacing w:after="0" w:line="240" w:lineRule="auto"/>
      </w:pPr>
      <w:r>
        <w:separator/>
      </w:r>
    </w:p>
  </w:footnote>
  <w:footnote w:type="continuationSeparator" w:id="0">
    <w:p w:rsidR="002544C1" w:rsidRDefault="002544C1" w:rsidP="0036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55" w:rsidRDefault="002C0955" w:rsidP="008F030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b/>
        <w:sz w:val="21"/>
        <w:szCs w:val="21"/>
      </w:rPr>
    </w:pPr>
  </w:p>
  <w:p w:rsidR="002C0955" w:rsidRDefault="00F36D8A" w:rsidP="008F030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2129155</wp:posOffset>
              </wp:positionH>
              <wp:positionV relativeFrom="paragraph">
                <wp:posOffset>102870</wp:posOffset>
              </wp:positionV>
              <wp:extent cx="1133475" cy="323850"/>
              <wp:effectExtent l="0" t="0" r="28575" b="19050"/>
              <wp:wrapNone/>
              <wp:docPr id="6" name="Richtungs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23850"/>
                      </a:xfrm>
                      <a:prstGeom prst="homePlate">
                        <a:avLst/>
                      </a:prstGeom>
                      <a:solidFill>
                        <a:schemeClr val="accent1">
                          <a:alpha val="3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955" w:rsidRDefault="002C0955" w:rsidP="008F0301">
                          <w:pPr>
                            <w:jc w:val="center"/>
                          </w:pPr>
                          <w:r>
                            <w:t>Abschluss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Richtungspfeil 6" o:spid="_x0000_s1026" type="#_x0000_t15" style="position:absolute;margin-left:167.65pt;margin-top:8.1pt;width:8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" adj="18514" fillcolor="#4f81bd [3204]" strokecolor="#243f60 [1604]" strokeweight="2pt">
              <v:fill opacity="19789f"/>
              <v:path arrowok="t"/>
              <v:textbox>
                <w:txbxContent>
                  <w:p w:rsidR="002C0955" w:rsidRDefault="002C0955" w:rsidP="008F0301">
                    <w:pPr>
                      <w:jc w:val="center"/>
                    </w:pPr>
                    <w:r>
                      <w:t>Abschluss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102870</wp:posOffset>
              </wp:positionV>
              <wp:extent cx="1133475" cy="323850"/>
              <wp:effectExtent l="0" t="0" r="28575" b="19050"/>
              <wp:wrapNone/>
              <wp:docPr id="7" name="Richtungs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23850"/>
                      </a:xfrm>
                      <a:prstGeom prst="homePlate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955" w:rsidRDefault="002C0955" w:rsidP="008F0301">
                          <w:pPr>
                            <w:jc w:val="center"/>
                          </w:pPr>
                          <w:r>
                            <w:t>Durchführung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chtungspfeil 7" o:spid="_x0000_s1027" type="#_x0000_t15" style="position:absolute;margin-left:73.9pt;margin-top:8.1pt;width:8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" adj="18514" fillcolor="#4f81bd [3204]" strokecolor="#243f60 [1604]" strokeweight="2pt">
              <v:fill opacity="19018f"/>
              <v:path arrowok="t"/>
              <v:textbox>
                <w:txbxContent>
                  <w:p w:rsidR="002C0955" w:rsidRDefault="002C0955" w:rsidP="008F0301">
                    <w:pPr>
                      <w:jc w:val="center"/>
                    </w:pPr>
                    <w:r>
                      <w:t>Durchführung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102870</wp:posOffset>
              </wp:positionV>
              <wp:extent cx="1133475" cy="323850"/>
              <wp:effectExtent l="0" t="0" r="28575" b="19050"/>
              <wp:wrapNone/>
              <wp:docPr id="8" name="Richtungs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2385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955" w:rsidRDefault="002C0955" w:rsidP="008F0301">
                          <w:pPr>
                            <w:jc w:val="center"/>
                          </w:pPr>
                          <w:r>
                            <w:t>Vorbereitung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chtungspfeil 8" o:spid="_x0000_s1028" type="#_x0000_t15" style="position:absolute;margin-left:-18.35pt;margin-top:8.1pt;width:8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" adj="18514" fillcolor="#4f81bd [3204]" strokecolor="#243f60 [1604]" strokeweight="2pt">
              <v:path arrowok="t"/>
              <v:textbox>
                <w:txbxContent>
                  <w:p w:rsidR="002C0955" w:rsidRDefault="002C0955" w:rsidP="008F0301">
                    <w:pPr>
                      <w:jc w:val="center"/>
                    </w:pPr>
                    <w:r>
                      <w:t>Vorbereitung</w:t>
                    </w:r>
                  </w:p>
                </w:txbxContent>
              </v:textbox>
            </v:shape>
          </w:pict>
        </mc:Fallback>
      </mc:AlternateContent>
    </w:r>
    <w:r w:rsidR="002C0955">
      <w:tab/>
    </w:r>
    <w:r w:rsidR="002C0955">
      <w:tab/>
    </w:r>
    <w:r w:rsidR="002C0955">
      <w:rPr>
        <w:noProof/>
        <w:lang w:eastAsia="de-CH"/>
      </w:rPr>
      <w:drawing>
        <wp:inline distT="0" distB="0" distL="0" distR="0">
          <wp:extent cx="1647825" cy="523119"/>
          <wp:effectExtent l="0" t="0" r="0" b="0"/>
          <wp:docPr id="1" name="Grafik 1" descr="T:\w\21 IBR\2112 General Management\Forschung und Entwicklung\Exzellenz in der Beratung\Admin\Logo\logo_myriad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\21 IBR\2112 General Management\Forschung und Entwicklung\Exzellenz in der Beratung\Admin\Logo\logo_myriad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955" w:rsidRDefault="002C09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54B"/>
    <w:multiLevelType w:val="hybridMultilevel"/>
    <w:tmpl w:val="7B9EE7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825"/>
    <w:multiLevelType w:val="hybridMultilevel"/>
    <w:tmpl w:val="A7BC6F6A"/>
    <w:lvl w:ilvl="0" w:tplc="0807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BD844EF"/>
    <w:multiLevelType w:val="hybridMultilevel"/>
    <w:tmpl w:val="3D30E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15AA"/>
    <w:multiLevelType w:val="hybridMultilevel"/>
    <w:tmpl w:val="A7BC6F6A"/>
    <w:lvl w:ilvl="0" w:tplc="0807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2203BCD"/>
    <w:multiLevelType w:val="hybridMultilevel"/>
    <w:tmpl w:val="DABC0E62"/>
    <w:lvl w:ilvl="0" w:tplc="C0FC0FD6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37DB"/>
    <w:multiLevelType w:val="hybridMultilevel"/>
    <w:tmpl w:val="F4620A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42CF"/>
    <w:multiLevelType w:val="hybridMultilevel"/>
    <w:tmpl w:val="7D50CD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D736D"/>
    <w:multiLevelType w:val="multilevel"/>
    <w:tmpl w:val="B5DC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60A97"/>
    <w:multiLevelType w:val="hybridMultilevel"/>
    <w:tmpl w:val="07F0DE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7CC"/>
    <w:multiLevelType w:val="hybridMultilevel"/>
    <w:tmpl w:val="1876BB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FC5B06"/>
    <w:multiLevelType w:val="hybridMultilevel"/>
    <w:tmpl w:val="D6064C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29EA"/>
    <w:multiLevelType w:val="hybridMultilevel"/>
    <w:tmpl w:val="FE767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C"/>
    <w:rsid w:val="00006889"/>
    <w:rsid w:val="000B22C0"/>
    <w:rsid w:val="001379A3"/>
    <w:rsid w:val="001D4CB3"/>
    <w:rsid w:val="00200953"/>
    <w:rsid w:val="00206EA1"/>
    <w:rsid w:val="00215079"/>
    <w:rsid w:val="00247B74"/>
    <w:rsid w:val="002544C1"/>
    <w:rsid w:val="002573E4"/>
    <w:rsid w:val="00273026"/>
    <w:rsid w:val="002C0955"/>
    <w:rsid w:val="00362BE0"/>
    <w:rsid w:val="003B62BA"/>
    <w:rsid w:val="003D136E"/>
    <w:rsid w:val="003D659A"/>
    <w:rsid w:val="004E7DFE"/>
    <w:rsid w:val="00513F6D"/>
    <w:rsid w:val="005351A5"/>
    <w:rsid w:val="00546FC9"/>
    <w:rsid w:val="0056413E"/>
    <w:rsid w:val="005C1EBE"/>
    <w:rsid w:val="005C3B74"/>
    <w:rsid w:val="005D3BD0"/>
    <w:rsid w:val="00602A18"/>
    <w:rsid w:val="00603068"/>
    <w:rsid w:val="00612DE5"/>
    <w:rsid w:val="00613578"/>
    <w:rsid w:val="0063605B"/>
    <w:rsid w:val="00676CCF"/>
    <w:rsid w:val="006F60BC"/>
    <w:rsid w:val="00770B83"/>
    <w:rsid w:val="00776FE8"/>
    <w:rsid w:val="007C75F1"/>
    <w:rsid w:val="007E37CC"/>
    <w:rsid w:val="00837286"/>
    <w:rsid w:val="008A726D"/>
    <w:rsid w:val="008F0301"/>
    <w:rsid w:val="00910253"/>
    <w:rsid w:val="009C3AAE"/>
    <w:rsid w:val="009F2041"/>
    <w:rsid w:val="00B0332B"/>
    <w:rsid w:val="00BA5A04"/>
    <w:rsid w:val="00BD4550"/>
    <w:rsid w:val="00BF0E42"/>
    <w:rsid w:val="00C76B91"/>
    <w:rsid w:val="00C96183"/>
    <w:rsid w:val="00CA436E"/>
    <w:rsid w:val="00D1507E"/>
    <w:rsid w:val="00D41713"/>
    <w:rsid w:val="00D57C73"/>
    <w:rsid w:val="00DD31DB"/>
    <w:rsid w:val="00E35524"/>
    <w:rsid w:val="00E40050"/>
    <w:rsid w:val="00E83719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BD0"/>
    <w:pPr>
      <w:ind w:left="720"/>
      <w:contextualSpacing/>
    </w:pPr>
  </w:style>
  <w:style w:type="paragraph" w:customStyle="1" w:styleId="Default">
    <w:name w:val="Default"/>
    <w:rsid w:val="00BA5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1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4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Zitat">
    <w:name w:val="HTML Cite"/>
    <w:basedOn w:val="Absatz-Standardschriftart"/>
    <w:uiPriority w:val="99"/>
    <w:semiHidden/>
    <w:unhideWhenUsed/>
    <w:rsid w:val="003B62BA"/>
    <w:rPr>
      <w:i w:val="0"/>
      <w:iCs w:val="0"/>
      <w:color w:val="0E774A"/>
    </w:rPr>
  </w:style>
  <w:style w:type="paragraph" w:styleId="Kopfzeile">
    <w:name w:val="header"/>
    <w:basedOn w:val="Standard"/>
    <w:link w:val="KopfzeileZchn"/>
    <w:uiPriority w:val="99"/>
    <w:unhideWhenUsed/>
    <w:rsid w:val="0036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BE0"/>
  </w:style>
  <w:style w:type="paragraph" w:styleId="Fuzeile">
    <w:name w:val="footer"/>
    <w:basedOn w:val="Standard"/>
    <w:link w:val="FuzeileZchn"/>
    <w:uiPriority w:val="99"/>
    <w:unhideWhenUsed/>
    <w:rsid w:val="0036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B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BD0"/>
    <w:pPr>
      <w:ind w:left="720"/>
      <w:contextualSpacing/>
    </w:pPr>
  </w:style>
  <w:style w:type="paragraph" w:customStyle="1" w:styleId="Default">
    <w:name w:val="Default"/>
    <w:rsid w:val="00BA5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1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4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Zitat">
    <w:name w:val="HTML Cite"/>
    <w:basedOn w:val="Absatz-Standardschriftart"/>
    <w:uiPriority w:val="99"/>
    <w:semiHidden/>
    <w:unhideWhenUsed/>
    <w:rsid w:val="003B62BA"/>
    <w:rPr>
      <w:i w:val="0"/>
      <w:iCs w:val="0"/>
      <w:color w:val="0E774A"/>
    </w:rPr>
  </w:style>
  <w:style w:type="paragraph" w:styleId="Kopfzeile">
    <w:name w:val="header"/>
    <w:basedOn w:val="Standard"/>
    <w:link w:val="KopfzeileZchn"/>
    <w:uiPriority w:val="99"/>
    <w:unhideWhenUsed/>
    <w:rsid w:val="0036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BE0"/>
  </w:style>
  <w:style w:type="paragraph" w:styleId="Fuzeile">
    <w:name w:val="footer"/>
    <w:basedOn w:val="Standard"/>
    <w:link w:val="FuzeileZchn"/>
    <w:uiPriority w:val="99"/>
    <w:unhideWhenUsed/>
    <w:rsid w:val="0036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B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2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4394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9F3A-29F0-47C8-87EF-64A9F75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 Pierre-Yves</dc:creator>
  <cp:lastModifiedBy>Hildegard Senn Keusen</cp:lastModifiedBy>
  <cp:revision>2</cp:revision>
  <dcterms:created xsi:type="dcterms:W3CDTF">2016-08-08T14:11:00Z</dcterms:created>
  <dcterms:modified xsi:type="dcterms:W3CDTF">2016-08-08T14:11:00Z</dcterms:modified>
</cp:coreProperties>
</file>